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06715" w14:textId="77777777" w:rsidR="00E95A1F" w:rsidRDefault="00E95A1F" w:rsidP="00937A60">
      <w:pPr>
        <w:jc w:val="center"/>
        <w:rPr>
          <w:b/>
          <w:u w:val="single"/>
        </w:rPr>
      </w:pPr>
      <w:r w:rsidRPr="00F467AC">
        <w:rPr>
          <w:noProof/>
        </w:rPr>
        <w:drawing>
          <wp:anchor distT="0" distB="0" distL="114300" distR="114300" simplePos="0" relativeHeight="251659264" behindDoc="0" locked="0" layoutInCell="1" allowOverlap="1" wp14:anchorId="50AA2244" wp14:editId="29F17BD9">
            <wp:simplePos x="0" y="0"/>
            <wp:positionH relativeFrom="column">
              <wp:posOffset>-473075</wp:posOffset>
            </wp:positionH>
            <wp:positionV relativeFrom="paragraph">
              <wp:posOffset>0</wp:posOffset>
            </wp:positionV>
            <wp:extent cx="2203200" cy="655200"/>
            <wp:effectExtent l="0" t="0" r="6985" b="0"/>
            <wp:wrapThrough wrapText="bothSides">
              <wp:wrapPolygon edited="0">
                <wp:start x="0" y="0"/>
                <wp:lineTo x="0" y="20741"/>
                <wp:lineTo x="21482" y="20741"/>
                <wp:lineTo x="21482" y="0"/>
                <wp:lineTo x="0" y="0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mpro-logo-CMYK-v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00" cy="65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F5DA8" w14:textId="77777777" w:rsidR="00E95A1F" w:rsidRDefault="00E95A1F" w:rsidP="00937A60">
      <w:pPr>
        <w:jc w:val="center"/>
        <w:rPr>
          <w:b/>
          <w:u w:val="single"/>
        </w:rPr>
      </w:pPr>
    </w:p>
    <w:p w14:paraId="7328C561" w14:textId="77777777" w:rsidR="00E95A1F" w:rsidRDefault="00E95A1F" w:rsidP="00937A60">
      <w:pPr>
        <w:jc w:val="center"/>
        <w:rPr>
          <w:b/>
          <w:u w:val="single"/>
        </w:rPr>
      </w:pPr>
    </w:p>
    <w:p w14:paraId="68E1CBED" w14:textId="77777777" w:rsidR="00253BBE" w:rsidRPr="00253BBE" w:rsidRDefault="00253BBE" w:rsidP="00253BBE">
      <w:pPr>
        <w:rPr>
          <w:b/>
          <w:bCs/>
        </w:rPr>
      </w:pPr>
      <w:r w:rsidRPr="00253BBE">
        <w:rPr>
          <w:b/>
          <w:bCs/>
        </w:rPr>
        <w:t xml:space="preserve">Important </w:t>
      </w:r>
      <w:proofErr w:type="spellStart"/>
      <w:r w:rsidRPr="00253BBE">
        <w:rPr>
          <w:b/>
          <w:bCs/>
        </w:rPr>
        <w:t>instructions</w:t>
      </w:r>
      <w:proofErr w:type="spellEnd"/>
      <w:r w:rsidRPr="00253BBE">
        <w:rPr>
          <w:b/>
          <w:bCs/>
        </w:rPr>
        <w:t xml:space="preserve"> </w:t>
      </w:r>
      <w:proofErr w:type="spellStart"/>
      <w:r w:rsidRPr="00253BBE">
        <w:rPr>
          <w:b/>
          <w:bCs/>
        </w:rPr>
        <w:t>for</w:t>
      </w:r>
      <w:proofErr w:type="spellEnd"/>
      <w:r w:rsidRPr="00253BBE">
        <w:rPr>
          <w:b/>
          <w:bCs/>
        </w:rPr>
        <w:t xml:space="preserve"> </w:t>
      </w:r>
      <w:proofErr w:type="spellStart"/>
      <w:r w:rsidRPr="00253BBE">
        <w:rPr>
          <w:b/>
          <w:bCs/>
        </w:rPr>
        <w:t>using</w:t>
      </w:r>
      <w:proofErr w:type="spellEnd"/>
      <w:r w:rsidRPr="00253BBE">
        <w:rPr>
          <w:b/>
          <w:bCs/>
        </w:rPr>
        <w:t xml:space="preserve"> </w:t>
      </w:r>
      <w:proofErr w:type="spellStart"/>
      <w:r w:rsidRPr="00253BBE">
        <w:rPr>
          <w:b/>
          <w:bCs/>
        </w:rPr>
        <w:t>your</w:t>
      </w:r>
      <w:proofErr w:type="spellEnd"/>
      <w:r w:rsidRPr="00253BBE">
        <w:rPr>
          <w:b/>
          <w:bCs/>
        </w:rPr>
        <w:t xml:space="preserve"> KT1MU datalogger</w:t>
      </w:r>
    </w:p>
    <w:p w14:paraId="39592BC6" w14:textId="77777777" w:rsidR="00253BBE" w:rsidRPr="00253BBE" w:rsidRDefault="00253BBE" w:rsidP="00253BBE">
      <w:proofErr w:type="spellStart"/>
      <w:r w:rsidRPr="00253BBE">
        <w:rPr>
          <w:b/>
          <w:bCs/>
        </w:rPr>
        <w:t>Dear</w:t>
      </w:r>
      <w:proofErr w:type="spellEnd"/>
      <w:r w:rsidRPr="00253BBE">
        <w:rPr>
          <w:b/>
          <w:bCs/>
        </w:rPr>
        <w:t xml:space="preserve"> customer,</w:t>
      </w:r>
      <w:r w:rsidRPr="00253BBE">
        <w:br/>
      </w:r>
      <w:proofErr w:type="spellStart"/>
      <w:r w:rsidRPr="00253BBE">
        <w:t>Thank</w:t>
      </w:r>
      <w:proofErr w:type="spellEnd"/>
      <w:r w:rsidRPr="00253BBE">
        <w:t xml:space="preserve"> </w:t>
      </w:r>
      <w:proofErr w:type="spellStart"/>
      <w:r w:rsidRPr="00253BBE">
        <w:t>you</w:t>
      </w:r>
      <w:proofErr w:type="spellEnd"/>
      <w:r w:rsidRPr="00253BBE">
        <w:t xml:space="preserve"> </w:t>
      </w:r>
      <w:proofErr w:type="spellStart"/>
      <w:r w:rsidRPr="00253BBE">
        <w:t>for</w:t>
      </w:r>
      <w:proofErr w:type="spellEnd"/>
      <w:r w:rsidRPr="00253BBE">
        <w:t xml:space="preserve"> </w:t>
      </w:r>
      <w:proofErr w:type="spellStart"/>
      <w:r w:rsidRPr="00253BBE">
        <w:t>your</w:t>
      </w:r>
      <w:proofErr w:type="spellEnd"/>
      <w:r w:rsidRPr="00253BBE">
        <w:t xml:space="preserve"> </w:t>
      </w:r>
      <w:proofErr w:type="spellStart"/>
      <w:r w:rsidRPr="00253BBE">
        <w:t>purchase</w:t>
      </w:r>
      <w:proofErr w:type="spellEnd"/>
      <w:r w:rsidRPr="00253BBE">
        <w:t xml:space="preserve"> at </w:t>
      </w:r>
      <w:proofErr w:type="spellStart"/>
      <w:r w:rsidRPr="00253BBE">
        <w:t>Dataloggers.shop</w:t>
      </w:r>
      <w:proofErr w:type="spellEnd"/>
      <w:r w:rsidRPr="00253BBE">
        <w:t>.</w:t>
      </w:r>
      <w:r w:rsidRPr="00253BBE">
        <w:br/>
        <w:t xml:space="preserve">Below </w:t>
      </w:r>
      <w:proofErr w:type="spellStart"/>
      <w:r w:rsidRPr="00253BBE">
        <w:t>you</w:t>
      </w:r>
      <w:proofErr w:type="spellEnd"/>
      <w:r w:rsidRPr="00253BBE">
        <w:t xml:space="preserve"> </w:t>
      </w:r>
      <w:proofErr w:type="spellStart"/>
      <w:r w:rsidRPr="00253BBE">
        <w:t>will</w:t>
      </w:r>
      <w:proofErr w:type="spellEnd"/>
      <w:r w:rsidRPr="00253BBE">
        <w:t xml:space="preserve"> </w:t>
      </w:r>
      <w:proofErr w:type="spellStart"/>
      <w:r w:rsidRPr="00253BBE">
        <w:t>find</w:t>
      </w:r>
      <w:proofErr w:type="spellEnd"/>
      <w:r w:rsidRPr="00253BBE">
        <w:t xml:space="preserve"> </w:t>
      </w:r>
      <w:proofErr w:type="spellStart"/>
      <w:r w:rsidRPr="00253BBE">
        <w:t>some</w:t>
      </w:r>
      <w:proofErr w:type="spellEnd"/>
      <w:r w:rsidRPr="00253BBE">
        <w:t xml:space="preserve"> important </w:t>
      </w:r>
      <w:proofErr w:type="spellStart"/>
      <w:r w:rsidRPr="00253BBE">
        <w:t>instructions</w:t>
      </w:r>
      <w:proofErr w:type="spellEnd"/>
      <w:r w:rsidRPr="00253BBE">
        <w:t xml:space="preserve"> </w:t>
      </w:r>
      <w:proofErr w:type="spellStart"/>
      <w:r w:rsidRPr="00253BBE">
        <w:t>for</w:t>
      </w:r>
      <w:proofErr w:type="spellEnd"/>
      <w:r w:rsidRPr="00253BBE">
        <w:t xml:space="preserve"> </w:t>
      </w:r>
      <w:proofErr w:type="spellStart"/>
      <w:r w:rsidRPr="00253BBE">
        <w:t>correctly</w:t>
      </w:r>
      <w:proofErr w:type="spellEnd"/>
      <w:r w:rsidRPr="00253BBE">
        <w:t xml:space="preserve"> </w:t>
      </w:r>
      <w:proofErr w:type="spellStart"/>
      <w:r w:rsidRPr="00253BBE">
        <w:t>using</w:t>
      </w:r>
      <w:proofErr w:type="spellEnd"/>
      <w:r w:rsidRPr="00253BBE">
        <w:t xml:space="preserve"> </w:t>
      </w:r>
      <w:proofErr w:type="spellStart"/>
      <w:r w:rsidRPr="00253BBE">
        <w:t>your</w:t>
      </w:r>
      <w:proofErr w:type="spellEnd"/>
      <w:r w:rsidRPr="00253BBE">
        <w:t xml:space="preserve"> KT1MU datalogger:</w:t>
      </w:r>
    </w:p>
    <w:p w14:paraId="2CF11B41" w14:textId="77777777" w:rsidR="00253BBE" w:rsidRPr="00253BBE" w:rsidRDefault="00253BBE" w:rsidP="00253BBE">
      <w:r w:rsidRPr="00253BBE">
        <w:pict w14:anchorId="4B79CC8D">
          <v:rect id="_x0000_i1097" style="width:0;height:1.5pt" o:hralign="center" o:hrstd="t" o:hr="t" fillcolor="#a0a0a0" stroked="f"/>
        </w:pict>
      </w:r>
    </w:p>
    <w:p w14:paraId="38AF5BAA" w14:textId="77777777" w:rsidR="00253BBE" w:rsidRPr="00253BBE" w:rsidRDefault="00253BBE" w:rsidP="00253BBE">
      <w:r w:rsidRPr="00253BBE">
        <w:rPr>
          <w:rFonts w:ascii="Segoe UI Emoji" w:hAnsi="Segoe UI Emoji" w:cs="Segoe UI Emoji"/>
          <w:b/>
          <w:bCs/>
        </w:rPr>
        <w:t>📘</w:t>
      </w:r>
      <w:r w:rsidRPr="00253BBE">
        <w:rPr>
          <w:b/>
          <w:bCs/>
        </w:rPr>
        <w:t xml:space="preserve"> Manual </w:t>
      </w:r>
      <w:proofErr w:type="spellStart"/>
      <w:r w:rsidRPr="00253BBE">
        <w:rPr>
          <w:b/>
          <w:bCs/>
        </w:rPr>
        <w:t>and</w:t>
      </w:r>
      <w:proofErr w:type="spellEnd"/>
      <w:r w:rsidRPr="00253BBE">
        <w:rPr>
          <w:b/>
          <w:bCs/>
        </w:rPr>
        <w:t xml:space="preserve"> </w:t>
      </w:r>
      <w:proofErr w:type="spellStart"/>
      <w:r w:rsidRPr="00253BBE">
        <w:rPr>
          <w:b/>
          <w:bCs/>
        </w:rPr>
        <w:t>instruction</w:t>
      </w:r>
      <w:proofErr w:type="spellEnd"/>
      <w:r w:rsidRPr="00253BBE">
        <w:rPr>
          <w:b/>
          <w:bCs/>
        </w:rPr>
        <w:t xml:space="preserve"> video</w:t>
      </w:r>
      <w:r w:rsidRPr="00253BBE">
        <w:br/>
      </w:r>
      <w:proofErr w:type="spellStart"/>
      <w:r w:rsidRPr="00253BBE">
        <w:t>You</w:t>
      </w:r>
      <w:proofErr w:type="spellEnd"/>
      <w:r w:rsidRPr="00253BBE">
        <w:t xml:space="preserve"> </w:t>
      </w:r>
      <w:proofErr w:type="spellStart"/>
      <w:r w:rsidRPr="00253BBE">
        <w:t>can</w:t>
      </w:r>
      <w:proofErr w:type="spellEnd"/>
      <w:r w:rsidRPr="00253BBE">
        <w:t xml:space="preserve"> </w:t>
      </w:r>
      <w:proofErr w:type="spellStart"/>
      <w:r w:rsidRPr="00253BBE">
        <w:t>find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full manual </w:t>
      </w:r>
      <w:proofErr w:type="spellStart"/>
      <w:r w:rsidRPr="00253BBE">
        <w:t>and</w:t>
      </w:r>
      <w:proofErr w:type="spellEnd"/>
      <w:r w:rsidRPr="00253BBE">
        <w:t xml:space="preserve"> </w:t>
      </w:r>
      <w:proofErr w:type="spellStart"/>
      <w:r w:rsidRPr="00253BBE">
        <w:t>instruction</w:t>
      </w:r>
      <w:proofErr w:type="spellEnd"/>
      <w:r w:rsidRPr="00253BBE">
        <w:t xml:space="preserve"> video on </w:t>
      </w:r>
      <w:proofErr w:type="spellStart"/>
      <w:r w:rsidRPr="00253BBE">
        <w:t>our</w:t>
      </w:r>
      <w:proofErr w:type="spellEnd"/>
      <w:r w:rsidRPr="00253BBE">
        <w:t xml:space="preserve"> webshop, on </w:t>
      </w:r>
      <w:proofErr w:type="spellStart"/>
      <w:r w:rsidRPr="00253BBE">
        <w:t>the</w:t>
      </w:r>
      <w:proofErr w:type="spellEnd"/>
      <w:r w:rsidRPr="00253BBE">
        <w:t xml:space="preserve"> product page of </w:t>
      </w:r>
      <w:proofErr w:type="spellStart"/>
      <w:r w:rsidRPr="00253BBE">
        <w:t>the</w:t>
      </w:r>
      <w:proofErr w:type="spellEnd"/>
      <w:r w:rsidRPr="00253BBE">
        <w:t xml:space="preserve"> KT1MU.</w:t>
      </w:r>
    </w:p>
    <w:p w14:paraId="3A5C5470" w14:textId="77777777" w:rsidR="00253BBE" w:rsidRPr="00253BBE" w:rsidRDefault="00253BBE" w:rsidP="00253BBE">
      <w:r w:rsidRPr="00253BBE">
        <w:pict w14:anchorId="1AA91F02">
          <v:rect id="_x0000_i1098" style="width:0;height:1.5pt" o:hralign="center" o:hrstd="t" o:hr="t" fillcolor="#a0a0a0" stroked="f"/>
        </w:pict>
      </w:r>
    </w:p>
    <w:p w14:paraId="032011B3" w14:textId="77777777" w:rsidR="00253BBE" w:rsidRPr="00253BBE" w:rsidRDefault="00253BBE" w:rsidP="00253BBE">
      <w:r w:rsidRPr="00253BBE">
        <w:rPr>
          <w:rFonts w:ascii="Segoe UI Emoji" w:hAnsi="Segoe UI Emoji" w:cs="Segoe UI Emoji"/>
          <w:b/>
          <w:bCs/>
        </w:rPr>
        <w:t>⚙️</w:t>
      </w:r>
      <w:r w:rsidRPr="00253BBE">
        <w:rPr>
          <w:b/>
          <w:bCs/>
        </w:rPr>
        <w:t xml:space="preserve"> Programming </w:t>
      </w:r>
      <w:proofErr w:type="spellStart"/>
      <w:r w:rsidRPr="00253BBE">
        <w:rPr>
          <w:b/>
          <w:bCs/>
        </w:rPr>
        <w:t>and</w:t>
      </w:r>
      <w:proofErr w:type="spellEnd"/>
      <w:r w:rsidRPr="00253BBE">
        <w:rPr>
          <w:b/>
          <w:bCs/>
        </w:rPr>
        <w:t xml:space="preserve"> </w:t>
      </w:r>
      <w:proofErr w:type="spellStart"/>
      <w:r w:rsidRPr="00253BBE">
        <w:rPr>
          <w:b/>
          <w:bCs/>
        </w:rPr>
        <w:t>restarting</w:t>
      </w:r>
      <w:proofErr w:type="spellEnd"/>
      <w:r w:rsidRPr="00253BBE">
        <w:br/>
        <w:t xml:space="preserve">• </w:t>
      </w:r>
      <w:proofErr w:type="spellStart"/>
      <w:r w:rsidRPr="00253BBE">
        <w:t>After</w:t>
      </w:r>
      <w:proofErr w:type="spellEnd"/>
      <w:r w:rsidRPr="00253BBE">
        <w:t xml:space="preserve"> stopping </w:t>
      </w:r>
      <w:proofErr w:type="spellStart"/>
      <w:r w:rsidRPr="00253BBE">
        <w:t>the</w:t>
      </w:r>
      <w:proofErr w:type="spellEnd"/>
      <w:r w:rsidRPr="00253BBE">
        <w:t xml:space="preserve"> logger, </w:t>
      </w:r>
      <w:proofErr w:type="spellStart"/>
      <w:r w:rsidRPr="00253BBE">
        <w:t>you</w:t>
      </w:r>
      <w:proofErr w:type="spellEnd"/>
      <w:r w:rsidRPr="00253BBE">
        <w:t xml:space="preserve"> </w:t>
      </w:r>
      <w:proofErr w:type="spellStart"/>
      <w:r w:rsidRPr="00253BBE">
        <w:t>need</w:t>
      </w:r>
      <w:proofErr w:type="spellEnd"/>
      <w:r w:rsidRPr="00253BBE">
        <w:t xml:space="preserve"> </w:t>
      </w:r>
      <w:proofErr w:type="spellStart"/>
      <w:r w:rsidRPr="00253BBE">
        <w:t>to</w:t>
      </w:r>
      <w:proofErr w:type="spellEnd"/>
      <w:r w:rsidRPr="00253BBE">
        <w:t xml:space="preserve"> reprogram </w:t>
      </w:r>
      <w:proofErr w:type="spellStart"/>
      <w:r w:rsidRPr="00253BBE">
        <w:t>it</w:t>
      </w:r>
      <w:proofErr w:type="spellEnd"/>
      <w:r w:rsidRPr="00253BBE">
        <w:t xml:space="preserve"> via </w:t>
      </w:r>
      <w:proofErr w:type="spellStart"/>
      <w:r w:rsidRPr="00253BBE">
        <w:t>the</w:t>
      </w:r>
      <w:proofErr w:type="spellEnd"/>
      <w:r w:rsidRPr="00253BBE">
        <w:t xml:space="preserve"> </w:t>
      </w:r>
      <w:proofErr w:type="spellStart"/>
      <w:r w:rsidRPr="00253BBE">
        <w:t>KeyTag</w:t>
      </w:r>
      <w:proofErr w:type="spellEnd"/>
      <w:r w:rsidRPr="00253BBE">
        <w:t xml:space="preserve"> Manager software, </w:t>
      </w:r>
      <w:proofErr w:type="spellStart"/>
      <w:r w:rsidRPr="00253BBE">
        <w:t>unless</w:t>
      </w:r>
      <w:proofErr w:type="spellEnd"/>
      <w:r w:rsidRPr="00253BBE">
        <w:t xml:space="preserve"> </w:t>
      </w:r>
      <w:proofErr w:type="spellStart"/>
      <w:r w:rsidRPr="00253BBE">
        <w:t>you</w:t>
      </w:r>
      <w:proofErr w:type="spellEnd"/>
      <w:r w:rsidRPr="00253BBE">
        <w:t xml:space="preserve"> </w:t>
      </w:r>
      <w:proofErr w:type="spellStart"/>
      <w:r w:rsidRPr="00253BBE">
        <w:t>enabled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"manual </w:t>
      </w:r>
      <w:proofErr w:type="spellStart"/>
      <w:r w:rsidRPr="00253BBE">
        <w:t>restart</w:t>
      </w:r>
      <w:proofErr w:type="spellEnd"/>
      <w:r w:rsidRPr="00253BBE">
        <w:t xml:space="preserve">" option </w:t>
      </w:r>
      <w:proofErr w:type="spellStart"/>
      <w:r w:rsidRPr="00253BBE">
        <w:t>during</w:t>
      </w:r>
      <w:proofErr w:type="spellEnd"/>
      <w:r w:rsidRPr="00253BBE">
        <w:t xml:space="preserve"> </w:t>
      </w:r>
      <w:proofErr w:type="spellStart"/>
      <w:r w:rsidRPr="00253BBE">
        <w:t>initial</w:t>
      </w:r>
      <w:proofErr w:type="spellEnd"/>
      <w:r w:rsidRPr="00253BBE">
        <w:t xml:space="preserve"> setup.</w:t>
      </w:r>
      <w:r w:rsidRPr="00253BBE">
        <w:br/>
        <w:t xml:space="preserve">• Important: </w:t>
      </w:r>
      <w:proofErr w:type="spellStart"/>
      <w:r w:rsidRPr="00253BBE">
        <w:t>Restarting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logger </w:t>
      </w:r>
      <w:proofErr w:type="spellStart"/>
      <w:r w:rsidRPr="00253BBE">
        <w:t>will</w:t>
      </w:r>
      <w:proofErr w:type="spellEnd"/>
      <w:r w:rsidRPr="00253BBE">
        <w:t xml:space="preserve"> </w:t>
      </w:r>
      <w:proofErr w:type="spellStart"/>
      <w:r w:rsidRPr="00253BBE">
        <w:t>overwrite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</w:t>
      </w:r>
      <w:proofErr w:type="spellStart"/>
      <w:r w:rsidRPr="00253BBE">
        <w:t>previous</w:t>
      </w:r>
      <w:proofErr w:type="spellEnd"/>
      <w:r w:rsidRPr="00253BBE">
        <w:t xml:space="preserve"> data. Always download </w:t>
      </w:r>
      <w:proofErr w:type="spellStart"/>
      <w:r w:rsidRPr="00253BBE">
        <w:t>and</w:t>
      </w:r>
      <w:proofErr w:type="spellEnd"/>
      <w:r w:rsidRPr="00253BBE">
        <w:t xml:space="preserve"> save </w:t>
      </w:r>
      <w:proofErr w:type="spellStart"/>
      <w:r w:rsidRPr="00253BBE">
        <w:t>the</w:t>
      </w:r>
      <w:proofErr w:type="spellEnd"/>
      <w:r w:rsidRPr="00253BBE">
        <w:t xml:space="preserve"> data </w:t>
      </w:r>
      <w:proofErr w:type="spellStart"/>
      <w:r w:rsidRPr="00253BBE">
        <w:t>to</w:t>
      </w:r>
      <w:proofErr w:type="spellEnd"/>
      <w:r w:rsidRPr="00253BBE">
        <w:t xml:space="preserve"> </w:t>
      </w:r>
      <w:proofErr w:type="spellStart"/>
      <w:r w:rsidRPr="00253BBE">
        <w:t>your</w:t>
      </w:r>
      <w:proofErr w:type="spellEnd"/>
      <w:r w:rsidRPr="00253BBE">
        <w:t xml:space="preserve"> computer first.</w:t>
      </w:r>
      <w:r w:rsidRPr="00253BBE">
        <w:br/>
        <w:t xml:space="preserve">Always </w:t>
      </w:r>
      <w:proofErr w:type="spellStart"/>
      <w:r w:rsidRPr="00253BBE">
        <w:t>use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</w:t>
      </w:r>
      <w:proofErr w:type="spellStart"/>
      <w:r w:rsidRPr="00253BBE">
        <w:t>latest</w:t>
      </w:r>
      <w:proofErr w:type="spellEnd"/>
      <w:r w:rsidRPr="00253BBE">
        <w:t xml:space="preserve"> </w:t>
      </w:r>
      <w:proofErr w:type="spellStart"/>
      <w:r w:rsidRPr="00253BBE">
        <w:t>version</w:t>
      </w:r>
      <w:proofErr w:type="spellEnd"/>
      <w:r w:rsidRPr="00253BBE">
        <w:t xml:space="preserve"> of </w:t>
      </w:r>
      <w:proofErr w:type="spellStart"/>
      <w:r w:rsidRPr="00253BBE">
        <w:t>the</w:t>
      </w:r>
      <w:proofErr w:type="spellEnd"/>
      <w:r w:rsidRPr="00253BBE">
        <w:t xml:space="preserve"> software, </w:t>
      </w:r>
      <w:proofErr w:type="spellStart"/>
      <w:r w:rsidRPr="00253BBE">
        <w:t>available</w:t>
      </w:r>
      <w:proofErr w:type="spellEnd"/>
      <w:r w:rsidRPr="00253BBE">
        <w:t xml:space="preserve"> at:</w:t>
      </w:r>
      <w:r w:rsidRPr="00253BBE">
        <w:br/>
      </w:r>
      <w:r w:rsidRPr="00253BBE">
        <w:rPr>
          <w:rFonts w:ascii="Segoe UI Emoji" w:hAnsi="Segoe UI Emoji" w:cs="Segoe UI Emoji"/>
        </w:rPr>
        <w:t>🔗</w:t>
      </w:r>
      <w:r w:rsidRPr="00253BBE">
        <w:t xml:space="preserve"> </w:t>
      </w:r>
      <w:hyperlink r:id="rId9" w:tgtFrame="_new" w:history="1">
        <w:r w:rsidRPr="00253BBE">
          <w:rPr>
            <w:rStyle w:val="Hyperlink"/>
          </w:rPr>
          <w:t>https://www.dataloggers.shop/Software</w:t>
        </w:r>
      </w:hyperlink>
    </w:p>
    <w:p w14:paraId="0053BEAC" w14:textId="77777777" w:rsidR="00253BBE" w:rsidRPr="00253BBE" w:rsidRDefault="00253BBE" w:rsidP="00253BBE">
      <w:r w:rsidRPr="00253BBE">
        <w:pict w14:anchorId="651744C6">
          <v:rect id="_x0000_i1099" style="width:0;height:1.5pt" o:hralign="center" o:hrstd="t" o:hr="t" fillcolor="#a0a0a0" stroked="f"/>
        </w:pict>
      </w:r>
    </w:p>
    <w:p w14:paraId="27C67A45" w14:textId="77777777" w:rsidR="00253BBE" w:rsidRPr="00253BBE" w:rsidRDefault="00253BBE" w:rsidP="00253BBE">
      <w:r w:rsidRPr="00253BBE">
        <w:rPr>
          <w:rFonts w:ascii="Segoe UI Emoji" w:hAnsi="Segoe UI Emoji" w:cs="Segoe UI Emoji"/>
          <w:b/>
          <w:bCs/>
        </w:rPr>
        <w:t>▶️</w:t>
      </w:r>
      <w:r w:rsidRPr="00253BBE">
        <w:rPr>
          <w:b/>
          <w:bCs/>
        </w:rPr>
        <w:t xml:space="preserve"> </w:t>
      </w:r>
      <w:proofErr w:type="spellStart"/>
      <w:r w:rsidRPr="00253BBE">
        <w:rPr>
          <w:b/>
          <w:bCs/>
        </w:rPr>
        <w:t>Starting</w:t>
      </w:r>
      <w:proofErr w:type="spellEnd"/>
      <w:r w:rsidRPr="00253BBE">
        <w:rPr>
          <w:b/>
          <w:bCs/>
        </w:rPr>
        <w:t xml:space="preserve"> </w:t>
      </w:r>
      <w:proofErr w:type="spellStart"/>
      <w:r w:rsidRPr="00253BBE">
        <w:rPr>
          <w:b/>
          <w:bCs/>
        </w:rPr>
        <w:t>and</w:t>
      </w:r>
      <w:proofErr w:type="spellEnd"/>
      <w:r w:rsidRPr="00253BBE">
        <w:rPr>
          <w:b/>
          <w:bCs/>
        </w:rPr>
        <w:t xml:space="preserve"> </w:t>
      </w:r>
      <w:proofErr w:type="spellStart"/>
      <w:r w:rsidRPr="00253BBE">
        <w:rPr>
          <w:b/>
          <w:bCs/>
        </w:rPr>
        <w:t>checking</w:t>
      </w:r>
      <w:proofErr w:type="spellEnd"/>
      <w:r w:rsidRPr="00253BBE">
        <w:rPr>
          <w:b/>
          <w:bCs/>
        </w:rPr>
        <w:t xml:space="preserve"> status</w:t>
      </w:r>
      <w:r w:rsidRPr="00253BBE">
        <w:br/>
        <w:t xml:space="preserve">• </w:t>
      </w:r>
      <w:proofErr w:type="spellStart"/>
      <w:r w:rsidRPr="00253BBE">
        <w:t>To</w:t>
      </w:r>
      <w:proofErr w:type="spellEnd"/>
      <w:r w:rsidRPr="00253BBE">
        <w:t xml:space="preserve"> start </w:t>
      </w:r>
      <w:proofErr w:type="spellStart"/>
      <w:r w:rsidRPr="00253BBE">
        <w:t>the</w:t>
      </w:r>
      <w:proofErr w:type="spellEnd"/>
      <w:r w:rsidRPr="00253BBE">
        <w:t xml:space="preserve"> logger: </w:t>
      </w:r>
      <w:proofErr w:type="spellStart"/>
      <w:r w:rsidRPr="00253BBE">
        <w:t>press</w:t>
      </w:r>
      <w:proofErr w:type="spellEnd"/>
      <w:r w:rsidRPr="00253BBE">
        <w:t xml:space="preserve"> </w:t>
      </w:r>
      <w:proofErr w:type="spellStart"/>
      <w:r w:rsidRPr="00253BBE">
        <w:t>and</w:t>
      </w:r>
      <w:proofErr w:type="spellEnd"/>
      <w:r w:rsidRPr="00253BBE">
        <w:t xml:space="preserve"> </w:t>
      </w:r>
      <w:proofErr w:type="spellStart"/>
      <w:r w:rsidRPr="00253BBE">
        <w:t>hold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start button </w:t>
      </w:r>
      <w:proofErr w:type="spellStart"/>
      <w:r w:rsidRPr="00253BBE">
        <w:t>for</w:t>
      </w:r>
      <w:proofErr w:type="spellEnd"/>
      <w:r w:rsidRPr="00253BBE">
        <w:t xml:space="preserve"> 12 </w:t>
      </w:r>
      <w:proofErr w:type="spellStart"/>
      <w:r w:rsidRPr="00253BBE">
        <w:t>seconds</w:t>
      </w:r>
      <w:proofErr w:type="spellEnd"/>
      <w:r w:rsidRPr="00253BBE">
        <w:t xml:space="preserve"> </w:t>
      </w:r>
      <w:proofErr w:type="spellStart"/>
      <w:r w:rsidRPr="00253BBE">
        <w:t>until</w:t>
      </w:r>
      <w:proofErr w:type="spellEnd"/>
      <w:r w:rsidRPr="00253BBE">
        <w:t xml:space="preserve"> </w:t>
      </w:r>
      <w:proofErr w:type="spellStart"/>
      <w:r w:rsidRPr="00253BBE">
        <w:t>all</w:t>
      </w:r>
      <w:proofErr w:type="spellEnd"/>
      <w:r w:rsidRPr="00253BBE">
        <w:t xml:space="preserve"> </w:t>
      </w:r>
      <w:proofErr w:type="spellStart"/>
      <w:r w:rsidRPr="00253BBE">
        <w:t>LEDs</w:t>
      </w:r>
      <w:proofErr w:type="spellEnd"/>
      <w:r w:rsidRPr="00253BBE">
        <w:t xml:space="preserve"> flash up </w:t>
      </w:r>
      <w:proofErr w:type="spellStart"/>
      <w:r w:rsidRPr="00253BBE">
        <w:t>and</w:t>
      </w:r>
      <w:proofErr w:type="spellEnd"/>
      <w:r w:rsidRPr="00253BBE">
        <w:t xml:space="preserve"> down.</w:t>
      </w:r>
      <w:r w:rsidRPr="00253BBE">
        <w:br/>
        <w:t xml:space="preserve">• Status check: </w:t>
      </w:r>
      <w:proofErr w:type="spellStart"/>
      <w:r w:rsidRPr="00253BBE">
        <w:t>press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stop button </w:t>
      </w:r>
      <w:proofErr w:type="spellStart"/>
      <w:r w:rsidRPr="00253BBE">
        <w:t>briefly</w:t>
      </w:r>
      <w:proofErr w:type="spellEnd"/>
      <w:r w:rsidRPr="00253BBE">
        <w:t xml:space="preserve"> </w:t>
      </w:r>
      <w:proofErr w:type="spellStart"/>
      <w:r w:rsidRPr="00253BBE">
        <w:t>and</w:t>
      </w:r>
      <w:proofErr w:type="spellEnd"/>
      <w:r w:rsidRPr="00253BBE">
        <w:t xml:space="preserve"> check </w:t>
      </w:r>
      <w:proofErr w:type="spellStart"/>
      <w:r w:rsidRPr="00253BBE">
        <w:t>the</w:t>
      </w:r>
      <w:proofErr w:type="spellEnd"/>
      <w:r w:rsidRPr="00253BBE">
        <w:t xml:space="preserve"> green LED:</w:t>
      </w:r>
    </w:p>
    <w:p w14:paraId="044D72DF" w14:textId="77777777" w:rsidR="00253BBE" w:rsidRPr="00253BBE" w:rsidRDefault="00253BBE" w:rsidP="00253BBE">
      <w:pPr>
        <w:numPr>
          <w:ilvl w:val="0"/>
          <w:numId w:val="8"/>
        </w:numPr>
      </w:pPr>
      <w:r w:rsidRPr="00253BBE">
        <w:t>2 flashes / 5 sec → Logger is running</w:t>
      </w:r>
    </w:p>
    <w:p w14:paraId="2A3C7502" w14:textId="77777777" w:rsidR="00253BBE" w:rsidRPr="00253BBE" w:rsidRDefault="00253BBE" w:rsidP="00253BBE">
      <w:pPr>
        <w:numPr>
          <w:ilvl w:val="0"/>
          <w:numId w:val="8"/>
        </w:numPr>
      </w:pPr>
      <w:r w:rsidRPr="00253BBE">
        <w:t xml:space="preserve">1 flash / 10 sec → Logger is ready or </w:t>
      </w:r>
      <w:proofErr w:type="spellStart"/>
      <w:r w:rsidRPr="00253BBE">
        <w:t>stopped</w:t>
      </w:r>
      <w:proofErr w:type="spellEnd"/>
      <w:r w:rsidRPr="00253BBE">
        <w:br/>
      </w:r>
      <w:proofErr w:type="spellStart"/>
      <w:r w:rsidRPr="00253BBE">
        <w:t>Battery</w:t>
      </w:r>
      <w:proofErr w:type="spellEnd"/>
      <w:r w:rsidRPr="00253BBE">
        <w:t xml:space="preserve"> test: </w:t>
      </w:r>
      <w:proofErr w:type="spellStart"/>
      <w:r w:rsidRPr="00253BBE">
        <w:t>press</w:t>
      </w:r>
      <w:proofErr w:type="spellEnd"/>
      <w:r w:rsidRPr="00253BBE">
        <w:t xml:space="preserve"> stop </w:t>
      </w:r>
      <w:proofErr w:type="spellStart"/>
      <w:r w:rsidRPr="00253BBE">
        <w:t>and</w:t>
      </w:r>
      <w:proofErr w:type="spellEnd"/>
      <w:r w:rsidRPr="00253BBE">
        <w:t xml:space="preserve"> start </w:t>
      </w:r>
      <w:proofErr w:type="spellStart"/>
      <w:r w:rsidRPr="00253BBE">
        <w:t>simultaneously</w:t>
      </w:r>
      <w:proofErr w:type="spellEnd"/>
      <w:r w:rsidRPr="00253BBE">
        <w:t xml:space="preserve">. </w:t>
      </w:r>
      <w:proofErr w:type="spellStart"/>
      <w:r w:rsidRPr="00253BBE">
        <w:t>If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green LED </w:t>
      </w:r>
      <w:proofErr w:type="spellStart"/>
      <w:r w:rsidRPr="00253BBE">
        <w:t>lights</w:t>
      </w:r>
      <w:proofErr w:type="spellEnd"/>
      <w:r w:rsidRPr="00253BBE">
        <w:t xml:space="preserve"> up, </w:t>
      </w:r>
      <w:proofErr w:type="spellStart"/>
      <w:r w:rsidRPr="00253BBE">
        <w:t>the</w:t>
      </w:r>
      <w:proofErr w:type="spellEnd"/>
      <w:r w:rsidRPr="00253BBE">
        <w:t xml:space="preserve"> </w:t>
      </w:r>
      <w:proofErr w:type="spellStart"/>
      <w:r w:rsidRPr="00253BBE">
        <w:t>battery</w:t>
      </w:r>
      <w:proofErr w:type="spellEnd"/>
      <w:r w:rsidRPr="00253BBE">
        <w:t xml:space="preserve"> is </w:t>
      </w:r>
      <w:proofErr w:type="spellStart"/>
      <w:r w:rsidRPr="00253BBE">
        <w:t>still</w:t>
      </w:r>
      <w:proofErr w:type="spellEnd"/>
      <w:r w:rsidRPr="00253BBE">
        <w:t xml:space="preserve"> </w:t>
      </w:r>
      <w:proofErr w:type="spellStart"/>
      <w:r w:rsidRPr="00253BBE">
        <w:t>good</w:t>
      </w:r>
      <w:proofErr w:type="spellEnd"/>
      <w:r w:rsidRPr="00253BBE">
        <w:t>.</w:t>
      </w:r>
    </w:p>
    <w:p w14:paraId="6C6196B4" w14:textId="77777777" w:rsidR="00253BBE" w:rsidRPr="00253BBE" w:rsidRDefault="00253BBE" w:rsidP="00253BBE">
      <w:r w:rsidRPr="00253BBE">
        <w:pict w14:anchorId="48B650D9">
          <v:rect id="_x0000_i1100" style="width:0;height:1.5pt" o:hralign="center" o:hrstd="t" o:hr="t" fillcolor="#a0a0a0" stroked="f"/>
        </w:pict>
      </w:r>
    </w:p>
    <w:p w14:paraId="76DF7471" w14:textId="77777777" w:rsidR="00253BBE" w:rsidRPr="00253BBE" w:rsidRDefault="00253BBE" w:rsidP="00253BBE">
      <w:r w:rsidRPr="00253BBE">
        <w:rPr>
          <w:rFonts w:ascii="Segoe UI Emoji" w:hAnsi="Segoe UI Emoji" w:cs="Segoe UI Emoji"/>
          <w:b/>
          <w:bCs/>
        </w:rPr>
        <w:t>🧾</w:t>
      </w:r>
      <w:r w:rsidRPr="00253BBE">
        <w:rPr>
          <w:b/>
          <w:bCs/>
        </w:rPr>
        <w:t xml:space="preserve"> Calibration </w:t>
      </w:r>
      <w:proofErr w:type="spellStart"/>
      <w:r w:rsidRPr="00253BBE">
        <w:rPr>
          <w:b/>
          <w:bCs/>
        </w:rPr>
        <w:t>certificate</w:t>
      </w:r>
      <w:proofErr w:type="spellEnd"/>
      <w:r w:rsidRPr="00253BBE">
        <w:br/>
      </w:r>
      <w:proofErr w:type="spellStart"/>
      <w:r w:rsidRPr="00253BBE">
        <w:t>You</w:t>
      </w:r>
      <w:proofErr w:type="spellEnd"/>
      <w:r w:rsidRPr="00253BBE">
        <w:t xml:space="preserve"> </w:t>
      </w:r>
      <w:proofErr w:type="spellStart"/>
      <w:r w:rsidRPr="00253BBE">
        <w:t>can</w:t>
      </w:r>
      <w:proofErr w:type="spellEnd"/>
      <w:r w:rsidRPr="00253BBE">
        <w:t xml:space="preserve"> </w:t>
      </w:r>
      <w:proofErr w:type="spellStart"/>
      <w:r w:rsidRPr="00253BBE">
        <w:t>find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link </w:t>
      </w:r>
      <w:proofErr w:type="spellStart"/>
      <w:r w:rsidRPr="00253BBE">
        <w:t>to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</w:t>
      </w:r>
      <w:proofErr w:type="spellStart"/>
      <w:r w:rsidRPr="00253BBE">
        <w:t>calibration</w:t>
      </w:r>
      <w:proofErr w:type="spellEnd"/>
      <w:r w:rsidRPr="00253BBE">
        <w:t xml:space="preserve"> </w:t>
      </w:r>
      <w:proofErr w:type="spellStart"/>
      <w:r w:rsidRPr="00253BBE">
        <w:t>certificate</w:t>
      </w:r>
      <w:proofErr w:type="spellEnd"/>
      <w:r w:rsidRPr="00253BBE">
        <w:t>:</w:t>
      </w:r>
      <w:r w:rsidRPr="00253BBE">
        <w:br/>
        <w:t xml:space="preserve">• On </w:t>
      </w:r>
      <w:proofErr w:type="spellStart"/>
      <w:r w:rsidRPr="00253BBE">
        <w:t>the</w:t>
      </w:r>
      <w:proofErr w:type="spellEnd"/>
      <w:r w:rsidRPr="00253BBE">
        <w:t xml:space="preserve"> PDF report </w:t>
      </w:r>
      <w:proofErr w:type="spellStart"/>
      <w:r w:rsidRPr="00253BBE">
        <w:t>stored</w:t>
      </w:r>
      <w:proofErr w:type="spellEnd"/>
      <w:r w:rsidRPr="00253BBE">
        <w:t xml:space="preserve"> on </w:t>
      </w:r>
      <w:proofErr w:type="spellStart"/>
      <w:r w:rsidRPr="00253BBE">
        <w:t>the</w:t>
      </w:r>
      <w:proofErr w:type="spellEnd"/>
      <w:r w:rsidRPr="00253BBE">
        <w:t xml:space="preserve"> logger</w:t>
      </w:r>
      <w:r w:rsidRPr="00253BBE">
        <w:br/>
        <w:t xml:space="preserve">• </w:t>
      </w:r>
      <w:proofErr w:type="spellStart"/>
      <w:r w:rsidRPr="00253BBE">
        <w:t>When</w:t>
      </w:r>
      <w:proofErr w:type="spellEnd"/>
      <w:r w:rsidRPr="00253BBE">
        <w:t xml:space="preserve"> reading out </w:t>
      </w:r>
      <w:proofErr w:type="spellStart"/>
      <w:r w:rsidRPr="00253BBE">
        <w:t>the</w:t>
      </w:r>
      <w:proofErr w:type="spellEnd"/>
      <w:r w:rsidRPr="00253BBE">
        <w:t xml:space="preserve"> logger </w:t>
      </w:r>
      <w:proofErr w:type="spellStart"/>
      <w:r w:rsidRPr="00253BBE">
        <w:t>using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</w:t>
      </w:r>
      <w:proofErr w:type="spellStart"/>
      <w:r w:rsidRPr="00253BBE">
        <w:t>KeyTag</w:t>
      </w:r>
      <w:proofErr w:type="spellEnd"/>
      <w:r w:rsidRPr="00253BBE">
        <w:t xml:space="preserve"> Manager software</w:t>
      </w:r>
    </w:p>
    <w:p w14:paraId="75831965" w14:textId="77777777" w:rsidR="00253BBE" w:rsidRPr="00253BBE" w:rsidRDefault="00253BBE" w:rsidP="00253BBE">
      <w:r w:rsidRPr="00253BBE">
        <w:pict w14:anchorId="15486469">
          <v:rect id="_x0000_i1101" style="width:0;height:1.5pt" o:hralign="center" o:hrstd="t" o:hr="t" fillcolor="#a0a0a0" stroked="f"/>
        </w:pict>
      </w:r>
    </w:p>
    <w:p w14:paraId="41722BC1" w14:textId="77777777" w:rsidR="00253BBE" w:rsidRPr="00253BBE" w:rsidRDefault="00253BBE" w:rsidP="00253BBE">
      <w:r w:rsidRPr="00253BBE">
        <w:rPr>
          <w:rFonts w:ascii="Segoe UI Emoji" w:hAnsi="Segoe UI Emoji" w:cs="Segoe UI Emoji"/>
          <w:b/>
          <w:bCs/>
        </w:rPr>
        <w:t>⚠️</w:t>
      </w:r>
      <w:r w:rsidRPr="00253BBE">
        <w:rPr>
          <w:b/>
          <w:bCs/>
        </w:rPr>
        <w:t xml:space="preserve"> Safe </w:t>
      </w:r>
      <w:proofErr w:type="spellStart"/>
      <w:r w:rsidRPr="00253BBE">
        <w:rPr>
          <w:b/>
          <w:bCs/>
        </w:rPr>
        <w:t>removal</w:t>
      </w:r>
      <w:proofErr w:type="spellEnd"/>
      <w:r w:rsidRPr="00253BBE">
        <w:rPr>
          <w:b/>
          <w:bCs/>
        </w:rPr>
        <w:t xml:space="preserve"> from USB port</w:t>
      </w:r>
      <w:r w:rsidRPr="00253BBE">
        <w:br/>
        <w:t xml:space="preserve">Always </w:t>
      </w:r>
      <w:proofErr w:type="spellStart"/>
      <w:r w:rsidRPr="00253BBE">
        <w:t>remove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logger as </w:t>
      </w:r>
      <w:proofErr w:type="spellStart"/>
      <w:r w:rsidRPr="00253BBE">
        <w:t>you</w:t>
      </w:r>
      <w:proofErr w:type="spellEnd"/>
      <w:r w:rsidRPr="00253BBE">
        <w:t xml:space="preserve"> </w:t>
      </w:r>
      <w:proofErr w:type="spellStart"/>
      <w:r w:rsidRPr="00253BBE">
        <w:t>would</w:t>
      </w:r>
      <w:proofErr w:type="spellEnd"/>
      <w:r w:rsidRPr="00253BBE">
        <w:t xml:space="preserve"> a USB stick:</w:t>
      </w:r>
      <w:r w:rsidRPr="00253BBE">
        <w:br/>
        <w:t>• Click “</w:t>
      </w:r>
      <w:proofErr w:type="spellStart"/>
      <w:r w:rsidRPr="00253BBE">
        <w:t>Safely</w:t>
      </w:r>
      <w:proofErr w:type="spellEnd"/>
      <w:r w:rsidRPr="00253BBE">
        <w:t xml:space="preserve"> </w:t>
      </w:r>
      <w:proofErr w:type="spellStart"/>
      <w:r w:rsidRPr="00253BBE">
        <w:t>Remove</w:t>
      </w:r>
      <w:proofErr w:type="spellEnd"/>
      <w:r w:rsidRPr="00253BBE">
        <w:t xml:space="preserve"> Hardware </w:t>
      </w:r>
      <w:proofErr w:type="spellStart"/>
      <w:r w:rsidRPr="00253BBE">
        <w:t>and</w:t>
      </w:r>
      <w:proofErr w:type="spellEnd"/>
      <w:r w:rsidRPr="00253BBE">
        <w:t xml:space="preserve"> </w:t>
      </w:r>
      <w:proofErr w:type="spellStart"/>
      <w:r w:rsidRPr="00253BBE">
        <w:t>Eject</w:t>
      </w:r>
      <w:proofErr w:type="spellEnd"/>
      <w:r w:rsidRPr="00253BBE">
        <w:t xml:space="preserve"> Media” in </w:t>
      </w:r>
      <w:proofErr w:type="spellStart"/>
      <w:r w:rsidRPr="00253BBE">
        <w:t>the</w:t>
      </w:r>
      <w:proofErr w:type="spellEnd"/>
      <w:r w:rsidRPr="00253BBE">
        <w:t xml:space="preserve"> Windows </w:t>
      </w:r>
      <w:proofErr w:type="spellStart"/>
      <w:r w:rsidRPr="00253BBE">
        <w:t>taskbar</w:t>
      </w:r>
      <w:proofErr w:type="spellEnd"/>
      <w:r w:rsidRPr="00253BBE">
        <w:br/>
        <w:t xml:space="preserve">• </w:t>
      </w:r>
      <w:proofErr w:type="spellStart"/>
      <w:r w:rsidRPr="00253BBE">
        <w:t>Removing</w:t>
      </w:r>
      <w:proofErr w:type="spellEnd"/>
      <w:r w:rsidRPr="00253BBE">
        <w:t xml:space="preserve"> without </w:t>
      </w:r>
      <w:proofErr w:type="spellStart"/>
      <w:r w:rsidRPr="00253BBE">
        <w:t>doing</w:t>
      </w:r>
      <w:proofErr w:type="spellEnd"/>
      <w:r w:rsidRPr="00253BBE">
        <w:t xml:space="preserve"> </w:t>
      </w:r>
      <w:proofErr w:type="spellStart"/>
      <w:r w:rsidRPr="00253BBE">
        <w:t>so</w:t>
      </w:r>
      <w:proofErr w:type="spellEnd"/>
      <w:r w:rsidRPr="00253BBE">
        <w:t xml:space="preserve"> </w:t>
      </w:r>
      <w:proofErr w:type="spellStart"/>
      <w:r w:rsidRPr="00253BBE">
        <w:t>may</w:t>
      </w:r>
      <w:proofErr w:type="spellEnd"/>
      <w:r w:rsidRPr="00253BBE">
        <w:t xml:space="preserve"> </w:t>
      </w:r>
      <w:proofErr w:type="spellStart"/>
      <w:r w:rsidRPr="00253BBE">
        <w:t>damage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logger</w:t>
      </w:r>
    </w:p>
    <w:p w14:paraId="540572E3" w14:textId="77777777" w:rsidR="00253BBE" w:rsidRPr="00253BBE" w:rsidRDefault="00253BBE" w:rsidP="00253BBE">
      <w:r w:rsidRPr="00253BBE">
        <w:pict w14:anchorId="1540BFE0">
          <v:rect id="_x0000_i1102" style="width:0;height:1.5pt" o:hralign="center" o:hrstd="t" o:hr="t" fillcolor="#a0a0a0" stroked="f"/>
        </w:pict>
      </w:r>
    </w:p>
    <w:p w14:paraId="70155E41" w14:textId="77777777" w:rsidR="00253BBE" w:rsidRPr="00253BBE" w:rsidRDefault="00253BBE" w:rsidP="00253BBE">
      <w:r w:rsidRPr="00253BBE">
        <w:rPr>
          <w:rFonts w:ascii="Segoe UI Emoji" w:hAnsi="Segoe UI Emoji" w:cs="Segoe UI Emoji"/>
          <w:b/>
          <w:bCs/>
        </w:rPr>
        <w:lastRenderedPageBreak/>
        <w:t>🔋</w:t>
      </w:r>
      <w:r w:rsidRPr="00253BBE">
        <w:rPr>
          <w:b/>
          <w:bCs/>
        </w:rPr>
        <w:t xml:space="preserve"> </w:t>
      </w:r>
      <w:proofErr w:type="spellStart"/>
      <w:r w:rsidRPr="00253BBE">
        <w:rPr>
          <w:b/>
          <w:bCs/>
        </w:rPr>
        <w:t>Minimizing</w:t>
      </w:r>
      <w:proofErr w:type="spellEnd"/>
      <w:r w:rsidRPr="00253BBE">
        <w:rPr>
          <w:b/>
          <w:bCs/>
        </w:rPr>
        <w:t xml:space="preserve"> power </w:t>
      </w:r>
      <w:proofErr w:type="spellStart"/>
      <w:r w:rsidRPr="00253BBE">
        <w:rPr>
          <w:b/>
          <w:bCs/>
        </w:rPr>
        <w:t>consumption</w:t>
      </w:r>
      <w:proofErr w:type="spellEnd"/>
      <w:r w:rsidRPr="00253BBE">
        <w:br/>
        <w:t xml:space="preserve">• The </w:t>
      </w:r>
      <w:proofErr w:type="spellStart"/>
      <w:r w:rsidRPr="00253BBE">
        <w:t>LEDs</w:t>
      </w:r>
      <w:proofErr w:type="spellEnd"/>
      <w:r w:rsidRPr="00253BBE">
        <w:t xml:space="preserve"> </w:t>
      </w:r>
      <w:proofErr w:type="spellStart"/>
      <w:r w:rsidRPr="00253BBE">
        <w:t>consume</w:t>
      </w:r>
      <w:proofErr w:type="spellEnd"/>
      <w:r w:rsidRPr="00253BBE">
        <w:t xml:space="preserve"> a lot of power. </w:t>
      </w:r>
      <w:proofErr w:type="spellStart"/>
      <w:r w:rsidRPr="00253BBE">
        <w:t>Choose</w:t>
      </w:r>
      <w:proofErr w:type="spellEnd"/>
      <w:r w:rsidRPr="00253BBE">
        <w:t xml:space="preserve"> “LED on </w:t>
      </w:r>
      <w:proofErr w:type="spellStart"/>
      <w:r w:rsidRPr="00253BBE">
        <w:t>request</w:t>
      </w:r>
      <w:proofErr w:type="spellEnd"/>
      <w:r w:rsidRPr="00253BBE">
        <w:t xml:space="preserve">” </w:t>
      </w:r>
      <w:proofErr w:type="spellStart"/>
      <w:r w:rsidRPr="00253BBE">
        <w:t>when</w:t>
      </w:r>
      <w:proofErr w:type="spellEnd"/>
      <w:r w:rsidRPr="00253BBE">
        <w:t xml:space="preserve"> </w:t>
      </w:r>
      <w:proofErr w:type="spellStart"/>
      <w:r w:rsidRPr="00253BBE">
        <w:t>configuring</w:t>
      </w:r>
      <w:proofErr w:type="spellEnd"/>
      <w:r w:rsidRPr="00253BBE">
        <w:t>.</w:t>
      </w:r>
      <w:r w:rsidRPr="00253BBE">
        <w:br/>
        <w:t xml:space="preserve">• </w:t>
      </w:r>
      <w:proofErr w:type="spellStart"/>
      <w:r w:rsidRPr="00253BBE">
        <w:t>Each</w:t>
      </w:r>
      <w:proofErr w:type="spellEnd"/>
      <w:r w:rsidRPr="00253BBE">
        <w:t xml:space="preserve"> start/stop action </w:t>
      </w:r>
      <w:proofErr w:type="spellStart"/>
      <w:r w:rsidRPr="00253BBE">
        <w:t>uses</w:t>
      </w:r>
      <w:proofErr w:type="spellEnd"/>
      <w:r w:rsidRPr="00253BBE">
        <w:t xml:space="preserve"> power.</w:t>
      </w:r>
      <w:r w:rsidRPr="00253BBE">
        <w:br/>
        <w:t xml:space="preserve">• Do </w:t>
      </w:r>
      <w:proofErr w:type="spellStart"/>
      <w:r w:rsidRPr="00253BBE">
        <w:t>not</w:t>
      </w:r>
      <w:proofErr w:type="spellEnd"/>
      <w:r w:rsidRPr="00253BBE">
        <w:t xml:space="preserve"> </w:t>
      </w:r>
      <w:proofErr w:type="spellStart"/>
      <w:r w:rsidRPr="00253BBE">
        <w:t>leave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logger in </w:t>
      </w:r>
      <w:proofErr w:type="spellStart"/>
      <w:r w:rsidRPr="00253BBE">
        <w:t>the</w:t>
      </w:r>
      <w:proofErr w:type="spellEnd"/>
      <w:r w:rsidRPr="00253BBE">
        <w:t xml:space="preserve"> USB port </w:t>
      </w:r>
      <w:proofErr w:type="spellStart"/>
      <w:r w:rsidRPr="00253BBE">
        <w:t>longer</w:t>
      </w:r>
      <w:proofErr w:type="spellEnd"/>
      <w:r w:rsidRPr="00253BBE">
        <w:t xml:space="preserve"> </w:t>
      </w:r>
      <w:proofErr w:type="spellStart"/>
      <w:r w:rsidRPr="00253BBE">
        <w:t>than</w:t>
      </w:r>
      <w:proofErr w:type="spellEnd"/>
      <w:r w:rsidRPr="00253BBE">
        <w:t xml:space="preserve"> </w:t>
      </w:r>
      <w:proofErr w:type="spellStart"/>
      <w:r w:rsidRPr="00253BBE">
        <w:t>needed</w:t>
      </w:r>
      <w:proofErr w:type="spellEnd"/>
      <w:r w:rsidRPr="00253BBE">
        <w:t>.</w:t>
      </w:r>
    </w:p>
    <w:p w14:paraId="7ECDE41D" w14:textId="77777777" w:rsidR="00253BBE" w:rsidRPr="00253BBE" w:rsidRDefault="00253BBE" w:rsidP="00253BBE">
      <w:r w:rsidRPr="00253BBE">
        <w:pict w14:anchorId="700DC2E6">
          <v:rect id="_x0000_i1103" style="width:0;height:1.5pt" o:hralign="center" o:hrstd="t" o:hr="t" fillcolor="#a0a0a0" stroked="f"/>
        </w:pict>
      </w:r>
    </w:p>
    <w:p w14:paraId="3BB51A28" w14:textId="77777777" w:rsidR="00253BBE" w:rsidRPr="00253BBE" w:rsidRDefault="00253BBE" w:rsidP="00253BBE">
      <w:r w:rsidRPr="00253BBE">
        <w:rPr>
          <w:rFonts w:ascii="Segoe UI Emoji" w:hAnsi="Segoe UI Emoji" w:cs="Segoe UI Emoji"/>
          <w:b/>
          <w:bCs/>
        </w:rPr>
        <w:t>❄️</w:t>
      </w:r>
      <w:r w:rsidRPr="00253BBE">
        <w:rPr>
          <w:b/>
          <w:bCs/>
        </w:rPr>
        <w:t xml:space="preserve"> </w:t>
      </w:r>
      <w:proofErr w:type="spellStart"/>
      <w:r w:rsidRPr="00253BBE">
        <w:rPr>
          <w:b/>
          <w:bCs/>
        </w:rPr>
        <w:t>Use</w:t>
      </w:r>
      <w:proofErr w:type="spellEnd"/>
      <w:r w:rsidRPr="00253BBE">
        <w:rPr>
          <w:b/>
          <w:bCs/>
        </w:rPr>
        <w:t xml:space="preserve"> in fridge or freezer</w:t>
      </w:r>
      <w:r w:rsidRPr="00253BBE">
        <w:br/>
        <w:t xml:space="preserve">• Hang </w:t>
      </w:r>
      <w:proofErr w:type="spellStart"/>
      <w:r w:rsidRPr="00253BBE">
        <w:t>the</w:t>
      </w:r>
      <w:proofErr w:type="spellEnd"/>
      <w:r w:rsidRPr="00253BBE">
        <w:t xml:space="preserve"> logger </w:t>
      </w:r>
      <w:proofErr w:type="spellStart"/>
      <w:r w:rsidRPr="00253BBE">
        <w:t>using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</w:t>
      </w:r>
      <w:proofErr w:type="spellStart"/>
      <w:r w:rsidRPr="00253BBE">
        <w:t>eyelet</w:t>
      </w:r>
      <w:proofErr w:type="spellEnd"/>
      <w:r w:rsidRPr="00253BBE">
        <w:t xml:space="preserve"> </w:t>
      </w:r>
      <w:proofErr w:type="spellStart"/>
      <w:r w:rsidRPr="00253BBE">
        <w:t>to</w:t>
      </w:r>
      <w:proofErr w:type="spellEnd"/>
      <w:r w:rsidRPr="00253BBE">
        <w:t xml:space="preserve"> </w:t>
      </w:r>
      <w:proofErr w:type="spellStart"/>
      <w:r w:rsidRPr="00253BBE">
        <w:t>avoid</w:t>
      </w:r>
      <w:proofErr w:type="spellEnd"/>
      <w:r w:rsidRPr="00253BBE">
        <w:t xml:space="preserve"> contact </w:t>
      </w:r>
      <w:proofErr w:type="spellStart"/>
      <w:r w:rsidRPr="00253BBE">
        <w:t>with</w:t>
      </w:r>
      <w:proofErr w:type="spellEnd"/>
      <w:r w:rsidRPr="00253BBE">
        <w:t xml:space="preserve"> </w:t>
      </w:r>
      <w:proofErr w:type="spellStart"/>
      <w:r w:rsidRPr="00253BBE">
        <w:t>moisture</w:t>
      </w:r>
      <w:proofErr w:type="spellEnd"/>
      <w:r w:rsidRPr="00253BBE">
        <w:br/>
        <w:t xml:space="preserve">• The logger is </w:t>
      </w:r>
      <w:proofErr w:type="spellStart"/>
      <w:r w:rsidRPr="00253BBE">
        <w:t>not</w:t>
      </w:r>
      <w:proofErr w:type="spellEnd"/>
      <w:r w:rsidRPr="00253BBE">
        <w:t xml:space="preserve"> waterproof</w:t>
      </w:r>
      <w:r w:rsidRPr="00253BBE">
        <w:br/>
        <w:t xml:space="preserve">• </w:t>
      </w:r>
      <w:proofErr w:type="spellStart"/>
      <w:r w:rsidRPr="00253BBE">
        <w:t>Battery</w:t>
      </w:r>
      <w:proofErr w:type="spellEnd"/>
      <w:r w:rsidRPr="00253BBE">
        <w:t xml:space="preserve"> </w:t>
      </w:r>
      <w:proofErr w:type="spellStart"/>
      <w:r w:rsidRPr="00253BBE">
        <w:t>lasts</w:t>
      </w:r>
      <w:proofErr w:type="spellEnd"/>
      <w:r w:rsidRPr="00253BBE">
        <w:t xml:space="preserve"> </w:t>
      </w:r>
      <w:proofErr w:type="spellStart"/>
      <w:r w:rsidRPr="00253BBE">
        <w:t>approx</w:t>
      </w:r>
      <w:proofErr w:type="spellEnd"/>
      <w:r w:rsidRPr="00253BBE">
        <w:t xml:space="preserve">. 1 </w:t>
      </w:r>
      <w:proofErr w:type="spellStart"/>
      <w:r w:rsidRPr="00253BBE">
        <w:t>year</w:t>
      </w:r>
      <w:proofErr w:type="spellEnd"/>
      <w:r w:rsidRPr="00253BBE">
        <w:t xml:space="preserve"> </w:t>
      </w:r>
      <w:proofErr w:type="spellStart"/>
      <w:r w:rsidRPr="00253BBE">
        <w:t>and</w:t>
      </w:r>
      <w:proofErr w:type="spellEnd"/>
      <w:r w:rsidRPr="00253BBE">
        <w:t xml:space="preserve"> is </w:t>
      </w:r>
      <w:proofErr w:type="spellStart"/>
      <w:r w:rsidRPr="00253BBE">
        <w:t>not</w:t>
      </w:r>
      <w:proofErr w:type="spellEnd"/>
      <w:r w:rsidRPr="00253BBE">
        <w:t xml:space="preserve"> </w:t>
      </w:r>
      <w:proofErr w:type="spellStart"/>
      <w:r w:rsidRPr="00253BBE">
        <w:t>replaceable</w:t>
      </w:r>
      <w:proofErr w:type="spellEnd"/>
      <w:r w:rsidRPr="00253BBE">
        <w:br/>
        <w:t xml:space="preserve">• </w:t>
      </w:r>
      <w:proofErr w:type="spellStart"/>
      <w:r w:rsidRPr="00253BBE">
        <w:t>Replace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logger in time </w:t>
      </w:r>
      <w:proofErr w:type="spellStart"/>
      <w:r w:rsidRPr="00253BBE">
        <w:t>to</w:t>
      </w:r>
      <w:proofErr w:type="spellEnd"/>
      <w:r w:rsidRPr="00253BBE">
        <w:t xml:space="preserve"> </w:t>
      </w:r>
      <w:proofErr w:type="spellStart"/>
      <w:r w:rsidRPr="00253BBE">
        <w:t>ensure</w:t>
      </w:r>
      <w:proofErr w:type="spellEnd"/>
      <w:r w:rsidRPr="00253BBE">
        <w:t xml:space="preserve"> accurate </w:t>
      </w:r>
      <w:proofErr w:type="spellStart"/>
      <w:r w:rsidRPr="00253BBE">
        <w:t>measurements</w:t>
      </w:r>
      <w:proofErr w:type="spellEnd"/>
      <w:r w:rsidRPr="00253BBE">
        <w:t xml:space="preserve"> </w:t>
      </w:r>
      <w:proofErr w:type="spellStart"/>
      <w:r w:rsidRPr="00253BBE">
        <w:t>and</w:t>
      </w:r>
      <w:proofErr w:type="spellEnd"/>
      <w:r w:rsidRPr="00253BBE">
        <w:t xml:space="preserve"> a </w:t>
      </w:r>
      <w:proofErr w:type="spellStart"/>
      <w:r w:rsidRPr="00253BBE">
        <w:t>valid</w:t>
      </w:r>
      <w:proofErr w:type="spellEnd"/>
      <w:r w:rsidRPr="00253BBE">
        <w:t xml:space="preserve"> </w:t>
      </w:r>
      <w:proofErr w:type="spellStart"/>
      <w:r w:rsidRPr="00253BBE">
        <w:t>certificate</w:t>
      </w:r>
      <w:proofErr w:type="spellEnd"/>
    </w:p>
    <w:p w14:paraId="2DB9407B" w14:textId="77777777" w:rsidR="00253BBE" w:rsidRPr="00253BBE" w:rsidRDefault="00253BBE" w:rsidP="00253BBE">
      <w:r w:rsidRPr="00253BBE">
        <w:pict w14:anchorId="5AFAD92E">
          <v:rect id="_x0000_i1104" style="width:0;height:1.5pt" o:hralign="center" o:hrstd="t" o:hr="t" fillcolor="#a0a0a0" stroked="f"/>
        </w:pict>
      </w:r>
    </w:p>
    <w:p w14:paraId="36EB8141" w14:textId="77777777" w:rsidR="00253BBE" w:rsidRPr="00253BBE" w:rsidRDefault="00253BBE" w:rsidP="00253BBE">
      <w:r w:rsidRPr="00253BBE">
        <w:rPr>
          <w:rFonts w:ascii="Segoe UI Emoji" w:hAnsi="Segoe UI Emoji" w:cs="Segoe UI Emoji"/>
          <w:b/>
          <w:bCs/>
        </w:rPr>
        <w:t>🛠️</w:t>
      </w:r>
      <w:r w:rsidRPr="00253BBE">
        <w:rPr>
          <w:b/>
          <w:bCs/>
        </w:rPr>
        <w:t xml:space="preserve"> Issues </w:t>
      </w:r>
      <w:proofErr w:type="spellStart"/>
      <w:r w:rsidRPr="00253BBE">
        <w:rPr>
          <w:b/>
          <w:bCs/>
        </w:rPr>
        <w:t>with</w:t>
      </w:r>
      <w:proofErr w:type="spellEnd"/>
      <w:r w:rsidRPr="00253BBE">
        <w:rPr>
          <w:b/>
          <w:bCs/>
        </w:rPr>
        <w:t xml:space="preserve"> PDF report?</w:t>
      </w:r>
      <w:r w:rsidRPr="00253BBE">
        <w:br/>
        <w:t xml:space="preserve">• The </w:t>
      </w:r>
      <w:proofErr w:type="spellStart"/>
      <w:r w:rsidRPr="00253BBE">
        <w:t>language</w:t>
      </w:r>
      <w:proofErr w:type="spellEnd"/>
      <w:r w:rsidRPr="00253BBE">
        <w:t xml:space="preserve"> in </w:t>
      </w:r>
      <w:proofErr w:type="spellStart"/>
      <w:r w:rsidRPr="00253BBE">
        <w:t>the</w:t>
      </w:r>
      <w:proofErr w:type="spellEnd"/>
      <w:r w:rsidRPr="00253BBE">
        <w:t xml:space="preserve"> software must match </w:t>
      </w:r>
      <w:proofErr w:type="spellStart"/>
      <w:r w:rsidRPr="00253BBE">
        <w:t>the</w:t>
      </w:r>
      <w:proofErr w:type="spellEnd"/>
      <w:r w:rsidRPr="00253BBE">
        <w:t xml:space="preserve"> </w:t>
      </w:r>
      <w:proofErr w:type="spellStart"/>
      <w:r w:rsidRPr="00253BBE">
        <w:t>language</w:t>
      </w:r>
      <w:proofErr w:type="spellEnd"/>
      <w:r w:rsidRPr="00253BBE">
        <w:t xml:space="preserve"> </w:t>
      </w:r>
      <w:proofErr w:type="spellStart"/>
      <w:r w:rsidRPr="00253BBE">
        <w:t>used</w:t>
      </w:r>
      <w:proofErr w:type="spellEnd"/>
      <w:r w:rsidRPr="00253BBE">
        <w:t xml:space="preserve"> </w:t>
      </w:r>
      <w:proofErr w:type="spellStart"/>
      <w:r w:rsidRPr="00253BBE">
        <w:t>to</w:t>
      </w:r>
      <w:proofErr w:type="spellEnd"/>
      <w:r w:rsidRPr="00253BBE">
        <w:t xml:space="preserve"> program </w:t>
      </w:r>
      <w:proofErr w:type="spellStart"/>
      <w:r w:rsidRPr="00253BBE">
        <w:t>the</w:t>
      </w:r>
      <w:proofErr w:type="spellEnd"/>
      <w:r w:rsidRPr="00253BBE">
        <w:t xml:space="preserve"> logger (e.g., Dutch or English)</w:t>
      </w:r>
      <w:r w:rsidRPr="00253BBE">
        <w:br/>
        <w:t xml:space="preserve">• </w:t>
      </w:r>
      <w:proofErr w:type="spellStart"/>
      <w:r w:rsidRPr="00253BBE">
        <w:t>If</w:t>
      </w:r>
      <w:proofErr w:type="spellEnd"/>
      <w:r w:rsidRPr="00253BBE">
        <w:t xml:space="preserve"> </w:t>
      </w:r>
      <w:proofErr w:type="spellStart"/>
      <w:r w:rsidRPr="00253BBE">
        <w:t>the</w:t>
      </w:r>
      <w:proofErr w:type="spellEnd"/>
      <w:r w:rsidRPr="00253BBE">
        <w:t xml:space="preserve"> PDF report does </w:t>
      </w:r>
      <w:proofErr w:type="spellStart"/>
      <w:r w:rsidRPr="00253BBE">
        <w:t>not</w:t>
      </w:r>
      <w:proofErr w:type="spellEnd"/>
      <w:r w:rsidRPr="00253BBE">
        <w:t xml:space="preserve"> open </w:t>
      </w:r>
      <w:proofErr w:type="spellStart"/>
      <w:r w:rsidRPr="00253BBE">
        <w:t>correctly</w:t>
      </w:r>
      <w:proofErr w:type="spellEnd"/>
      <w:r w:rsidRPr="00253BBE">
        <w:t xml:space="preserve">, reprogram </w:t>
      </w:r>
      <w:proofErr w:type="spellStart"/>
      <w:r w:rsidRPr="00253BBE">
        <w:t>the</w:t>
      </w:r>
      <w:proofErr w:type="spellEnd"/>
      <w:r w:rsidRPr="00253BBE">
        <w:t xml:space="preserve"> logger </w:t>
      </w:r>
      <w:proofErr w:type="spellStart"/>
      <w:r w:rsidRPr="00253BBE">
        <w:t>three</w:t>
      </w:r>
      <w:proofErr w:type="spellEnd"/>
      <w:r w:rsidRPr="00253BBE">
        <w:t xml:space="preserve"> </w:t>
      </w:r>
      <w:proofErr w:type="spellStart"/>
      <w:r w:rsidRPr="00253BBE">
        <w:t>times</w:t>
      </w:r>
      <w:proofErr w:type="spellEnd"/>
      <w:r w:rsidRPr="00253BBE">
        <w:t xml:space="preserve"> in a </w:t>
      </w:r>
      <w:proofErr w:type="spellStart"/>
      <w:r w:rsidRPr="00253BBE">
        <w:t>row</w:t>
      </w:r>
      <w:proofErr w:type="spellEnd"/>
      <w:r w:rsidRPr="00253BBE">
        <w:t xml:space="preserve"> via </w:t>
      </w:r>
      <w:proofErr w:type="spellStart"/>
      <w:r w:rsidRPr="00253BBE">
        <w:t>the</w:t>
      </w:r>
      <w:proofErr w:type="spellEnd"/>
      <w:r w:rsidRPr="00253BBE">
        <w:t xml:space="preserve"> software</w:t>
      </w:r>
    </w:p>
    <w:p w14:paraId="03CA7AE6" w14:textId="77777777" w:rsidR="00253BBE" w:rsidRPr="00253BBE" w:rsidRDefault="00253BBE" w:rsidP="00253BBE">
      <w:r w:rsidRPr="00253BBE">
        <w:pict w14:anchorId="646A9BA4">
          <v:rect id="_x0000_i1105" style="width:0;height:1.5pt" o:hralign="center" o:hrstd="t" o:hr="t" fillcolor="#a0a0a0" stroked="f"/>
        </w:pict>
      </w:r>
    </w:p>
    <w:p w14:paraId="09D98CB2" w14:textId="77777777" w:rsidR="00253BBE" w:rsidRPr="00253BBE" w:rsidRDefault="00253BBE" w:rsidP="00253BBE">
      <w:r w:rsidRPr="00253BBE">
        <w:rPr>
          <w:rFonts w:ascii="Segoe UI Emoji" w:hAnsi="Segoe UI Emoji" w:cs="Segoe UI Emoji"/>
          <w:b/>
          <w:bCs/>
        </w:rPr>
        <w:t>📩</w:t>
      </w:r>
      <w:r w:rsidRPr="00253BBE">
        <w:rPr>
          <w:b/>
          <w:bCs/>
        </w:rPr>
        <w:t xml:space="preserve"> </w:t>
      </w:r>
      <w:proofErr w:type="spellStart"/>
      <w:r w:rsidRPr="00253BBE">
        <w:rPr>
          <w:b/>
          <w:bCs/>
        </w:rPr>
        <w:t>Questions</w:t>
      </w:r>
      <w:proofErr w:type="spellEnd"/>
      <w:r w:rsidRPr="00253BBE">
        <w:rPr>
          <w:b/>
          <w:bCs/>
        </w:rPr>
        <w:t xml:space="preserve"> or </w:t>
      </w:r>
      <w:proofErr w:type="spellStart"/>
      <w:r w:rsidRPr="00253BBE">
        <w:rPr>
          <w:b/>
          <w:bCs/>
        </w:rPr>
        <w:t>need</w:t>
      </w:r>
      <w:proofErr w:type="spellEnd"/>
      <w:r w:rsidRPr="00253BBE">
        <w:rPr>
          <w:b/>
          <w:bCs/>
        </w:rPr>
        <w:t xml:space="preserve"> help?</w:t>
      </w:r>
      <w:r w:rsidRPr="00253BBE">
        <w:br/>
      </w:r>
      <w:proofErr w:type="spellStart"/>
      <w:r w:rsidRPr="00253BBE">
        <w:t>We’re</w:t>
      </w:r>
      <w:proofErr w:type="spellEnd"/>
      <w:r w:rsidRPr="00253BBE">
        <w:t xml:space="preserve"> happy </w:t>
      </w:r>
      <w:proofErr w:type="spellStart"/>
      <w:r w:rsidRPr="00253BBE">
        <w:t>to</w:t>
      </w:r>
      <w:proofErr w:type="spellEnd"/>
      <w:r w:rsidRPr="00253BBE">
        <w:t xml:space="preserve"> assist </w:t>
      </w:r>
      <w:proofErr w:type="spellStart"/>
      <w:r w:rsidRPr="00253BBE">
        <w:t>you</w:t>
      </w:r>
      <w:proofErr w:type="spellEnd"/>
      <w:r w:rsidRPr="00253BBE">
        <w:t xml:space="preserve"> at </w:t>
      </w:r>
      <w:proofErr w:type="spellStart"/>
      <w:r w:rsidRPr="00253BBE">
        <w:t>any</w:t>
      </w:r>
      <w:proofErr w:type="spellEnd"/>
      <w:r w:rsidRPr="00253BBE">
        <w:t xml:space="preserve"> time.</w:t>
      </w:r>
      <w:r w:rsidRPr="00253BBE">
        <w:br/>
      </w:r>
      <w:proofErr w:type="spellStart"/>
      <w:r w:rsidRPr="00253BBE">
        <w:t>Good</w:t>
      </w:r>
      <w:proofErr w:type="spellEnd"/>
      <w:r w:rsidRPr="00253BBE">
        <w:t xml:space="preserve"> </w:t>
      </w:r>
      <w:proofErr w:type="spellStart"/>
      <w:r w:rsidRPr="00253BBE">
        <w:t>luck</w:t>
      </w:r>
      <w:proofErr w:type="spellEnd"/>
      <w:r w:rsidRPr="00253BBE">
        <w:t xml:space="preserve"> </w:t>
      </w:r>
      <w:proofErr w:type="spellStart"/>
      <w:r w:rsidRPr="00253BBE">
        <w:t>with</w:t>
      </w:r>
      <w:proofErr w:type="spellEnd"/>
      <w:r w:rsidRPr="00253BBE">
        <w:t xml:space="preserve"> </w:t>
      </w:r>
      <w:proofErr w:type="spellStart"/>
      <w:r w:rsidRPr="00253BBE">
        <w:t>your</w:t>
      </w:r>
      <w:proofErr w:type="spellEnd"/>
      <w:r w:rsidRPr="00253BBE">
        <w:t xml:space="preserve"> </w:t>
      </w:r>
      <w:proofErr w:type="spellStart"/>
      <w:r w:rsidRPr="00253BBE">
        <w:t>measurements</w:t>
      </w:r>
      <w:proofErr w:type="spellEnd"/>
      <w:r w:rsidRPr="00253BBE">
        <w:t>!</w:t>
      </w:r>
    </w:p>
    <w:p w14:paraId="79F7328C" w14:textId="77777777" w:rsidR="00253BBE" w:rsidRPr="00253BBE" w:rsidRDefault="00253BBE" w:rsidP="00253BBE">
      <w:r w:rsidRPr="00253BBE">
        <w:t xml:space="preserve">Kind </w:t>
      </w:r>
      <w:proofErr w:type="spellStart"/>
      <w:r w:rsidRPr="00253BBE">
        <w:t>regards</w:t>
      </w:r>
      <w:proofErr w:type="spellEnd"/>
      <w:r w:rsidRPr="00253BBE">
        <w:t>,</w:t>
      </w:r>
      <w:r w:rsidRPr="00253BBE">
        <w:br/>
      </w:r>
      <w:proofErr w:type="spellStart"/>
      <w:r w:rsidRPr="00253BBE">
        <w:rPr>
          <w:b/>
          <w:bCs/>
        </w:rPr>
        <w:t>Dataloggers.shop</w:t>
      </w:r>
      <w:proofErr w:type="spellEnd"/>
      <w:r w:rsidRPr="00253BBE">
        <w:br/>
      </w:r>
      <w:hyperlink r:id="rId10" w:tgtFrame="_new" w:history="1">
        <w:r w:rsidRPr="00253BBE">
          <w:rPr>
            <w:rStyle w:val="Hyperlink"/>
          </w:rPr>
          <w:t>www.dataloggers.shop</w:t>
        </w:r>
      </w:hyperlink>
      <w:r w:rsidRPr="00253BBE">
        <w:br/>
      </w:r>
      <w:r w:rsidRPr="00253BBE">
        <w:rPr>
          <w:rFonts w:ascii="Segoe UI Symbol" w:hAnsi="Segoe UI Symbol" w:cs="Segoe UI Symbol"/>
        </w:rPr>
        <w:t>✉</w:t>
      </w:r>
      <w:r w:rsidRPr="00253BBE">
        <w:t xml:space="preserve"> mail@tempro.be</w:t>
      </w:r>
    </w:p>
    <w:p w14:paraId="1B5CC2CE" w14:textId="46A8B31E" w:rsidR="00937A60" w:rsidRDefault="00937A60"/>
    <w:sectPr w:rsidR="00937A60" w:rsidSect="0045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DFA"/>
    <w:multiLevelType w:val="multilevel"/>
    <w:tmpl w:val="A44E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C5D22"/>
    <w:multiLevelType w:val="multilevel"/>
    <w:tmpl w:val="4DCE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46810"/>
    <w:multiLevelType w:val="multilevel"/>
    <w:tmpl w:val="D73E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44CDC"/>
    <w:multiLevelType w:val="multilevel"/>
    <w:tmpl w:val="CD1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13A2A"/>
    <w:multiLevelType w:val="multilevel"/>
    <w:tmpl w:val="5C62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07DE9"/>
    <w:multiLevelType w:val="multilevel"/>
    <w:tmpl w:val="337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96476"/>
    <w:multiLevelType w:val="multilevel"/>
    <w:tmpl w:val="C2EC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CF68E2"/>
    <w:multiLevelType w:val="multilevel"/>
    <w:tmpl w:val="03EE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829651">
    <w:abstractNumId w:val="6"/>
  </w:num>
  <w:num w:numId="2" w16cid:durableId="301547494">
    <w:abstractNumId w:val="2"/>
  </w:num>
  <w:num w:numId="3" w16cid:durableId="441917370">
    <w:abstractNumId w:val="1"/>
  </w:num>
  <w:num w:numId="4" w16cid:durableId="1431513827">
    <w:abstractNumId w:val="5"/>
  </w:num>
  <w:num w:numId="5" w16cid:durableId="941185515">
    <w:abstractNumId w:val="7"/>
  </w:num>
  <w:num w:numId="6" w16cid:durableId="327832117">
    <w:abstractNumId w:val="3"/>
  </w:num>
  <w:num w:numId="7" w16cid:durableId="2039621754">
    <w:abstractNumId w:val="0"/>
  </w:num>
  <w:num w:numId="8" w16cid:durableId="137114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0"/>
    <w:rsid w:val="0000372F"/>
    <w:rsid w:val="000322E2"/>
    <w:rsid w:val="001579EC"/>
    <w:rsid w:val="001742EA"/>
    <w:rsid w:val="00180715"/>
    <w:rsid w:val="001F3AF1"/>
    <w:rsid w:val="0020105E"/>
    <w:rsid w:val="00230B5A"/>
    <w:rsid w:val="002329D9"/>
    <w:rsid w:val="00253BBE"/>
    <w:rsid w:val="002566B1"/>
    <w:rsid w:val="002A3BE9"/>
    <w:rsid w:val="00450FD7"/>
    <w:rsid w:val="00486C8D"/>
    <w:rsid w:val="004E280E"/>
    <w:rsid w:val="004F4784"/>
    <w:rsid w:val="00535A30"/>
    <w:rsid w:val="00561FBB"/>
    <w:rsid w:val="005C04E1"/>
    <w:rsid w:val="006107D6"/>
    <w:rsid w:val="00663D5A"/>
    <w:rsid w:val="0071609B"/>
    <w:rsid w:val="00716874"/>
    <w:rsid w:val="00724A88"/>
    <w:rsid w:val="0075395E"/>
    <w:rsid w:val="00762324"/>
    <w:rsid w:val="007E70CE"/>
    <w:rsid w:val="00840BBF"/>
    <w:rsid w:val="008506B3"/>
    <w:rsid w:val="008B1142"/>
    <w:rsid w:val="00937A60"/>
    <w:rsid w:val="00B23938"/>
    <w:rsid w:val="00B242E7"/>
    <w:rsid w:val="00B35977"/>
    <w:rsid w:val="00B84EA5"/>
    <w:rsid w:val="00BB17FC"/>
    <w:rsid w:val="00BC064C"/>
    <w:rsid w:val="00BD284B"/>
    <w:rsid w:val="00BF1A2B"/>
    <w:rsid w:val="00C05C1F"/>
    <w:rsid w:val="00C12FCA"/>
    <w:rsid w:val="00C872D9"/>
    <w:rsid w:val="00D02A64"/>
    <w:rsid w:val="00E95A1F"/>
    <w:rsid w:val="00F4464C"/>
    <w:rsid w:val="00FF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F4EF"/>
  <w15:chartTrackingRefBased/>
  <w15:docId w15:val="{F4B92536-E462-4352-8A6D-5A959E4A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7A6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7A6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61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dataloggers.sho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ataloggers.shop/Softwar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0b3bd6-54e4-4ab6-9716-e7c60ca4ed80" xsi:nil="true"/>
    <lcf76f155ced4ddcb4097134ff3c332f xmlns="bb7e415a-0ba8-4cf3-b69a-3b46c467ce97">
      <Terms xmlns="http://schemas.microsoft.com/office/infopath/2007/PartnerControls"/>
    </lcf76f155ced4ddcb4097134ff3c332f>
    <MediaLengthInSeconds xmlns="bb7e415a-0ba8-4cf3-b69a-3b46c467ce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5b9a69db699e38d5cd0f5778ee55d7c3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0fd3292f31f18ecc8443a1a57114d506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0DC99-3BF3-4A7A-8A0A-FCC68D7A71E4}">
  <ds:schemaRefs>
    <ds:schemaRef ds:uri="http://schemas.microsoft.com/office/2006/metadata/properties"/>
    <ds:schemaRef ds:uri="http://schemas.microsoft.com/office/infopath/2007/PartnerControls"/>
    <ds:schemaRef ds:uri="c40b3bd6-54e4-4ab6-9716-e7c60ca4ed80"/>
    <ds:schemaRef ds:uri="bb7e415a-0ba8-4cf3-b69a-3b46c467ce97"/>
  </ds:schemaRefs>
</ds:datastoreItem>
</file>

<file path=customXml/itemProps2.xml><?xml version="1.0" encoding="utf-8"?>
<ds:datastoreItem xmlns:ds="http://schemas.openxmlformats.org/officeDocument/2006/customXml" ds:itemID="{E0CE4A8F-F860-4431-A2E9-8408DCA3E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6FC0F-EDE5-479A-B465-9B40287EF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e415a-0ba8-4cf3-b69a-3b46c467ce97"/>
    <ds:schemaRef ds:uri="c40b3bd6-54e4-4ab6-9716-e7c60ca4e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Verdoodt</dc:creator>
  <cp:keywords/>
  <dc:description/>
  <cp:lastModifiedBy>Anke Verdoodt</cp:lastModifiedBy>
  <cp:revision>4</cp:revision>
  <cp:lastPrinted>2019-11-07T17:36:00Z</cp:lastPrinted>
  <dcterms:created xsi:type="dcterms:W3CDTF">2025-03-24T08:11:00Z</dcterms:created>
  <dcterms:modified xsi:type="dcterms:W3CDTF">2025-03-24T08:15:00Z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0x010100EACC197F764E7640B3B6C8EA84A8D77E</vt:lpwstr>
  </property>
  <property fmtid="{D5CDD505-2E9C-101B-9397-08002B2CF9AE}" pid="3" name="Order">
    <vt:r8>2263300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